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D04" w:rsidRPr="00B560E1" w:rsidRDefault="003F5D04" w:rsidP="00BA17F3">
      <w:pPr>
        <w:spacing w:line="100" w:lineRule="atLeast"/>
        <w:ind w:firstLine="540"/>
        <w:jc w:val="center"/>
      </w:pPr>
      <w:r w:rsidRPr="00412A82">
        <w:rPr>
          <w:b/>
          <w:bCs/>
        </w:rPr>
        <w:t xml:space="preserve">Содержание </w:t>
      </w:r>
      <w:r w:rsidR="00804FED" w:rsidRPr="00412A82">
        <w:rPr>
          <w:b/>
          <w:bCs/>
        </w:rPr>
        <w:t xml:space="preserve">учебного предмета, </w:t>
      </w:r>
      <w:r w:rsidRPr="00412A82">
        <w:rPr>
          <w:b/>
          <w:bCs/>
        </w:rPr>
        <w:t>курса</w:t>
      </w:r>
    </w:p>
    <w:p w:rsidR="003F5D04" w:rsidRPr="00B560E1" w:rsidRDefault="003F5D04">
      <w:pPr>
        <w:jc w:val="center"/>
        <w:rPr>
          <w:b/>
          <w:bCs/>
        </w:rPr>
      </w:pPr>
      <w:r w:rsidRPr="00B560E1">
        <w:rPr>
          <w:b/>
          <w:bCs/>
        </w:rPr>
        <w:t>Числа и величины</w:t>
      </w:r>
    </w:p>
    <w:p w:rsidR="003F5D04" w:rsidRPr="00B560E1" w:rsidRDefault="003F5D04">
      <w:pPr>
        <w:ind w:firstLine="570"/>
      </w:pPr>
      <w:r w:rsidRPr="00B560E1">
        <w:t xml:space="preserve">Счет предметов. Образование, название и запись чисел от 0 до 1 000 </w:t>
      </w:r>
      <w:proofErr w:type="spellStart"/>
      <w:r w:rsidRPr="00B560E1">
        <w:t>000</w:t>
      </w:r>
      <w:proofErr w:type="spellEnd"/>
      <w:r w:rsidRPr="00B560E1">
        <w:t>. Десятичные единицы счёта. Разряды и классы. Представление многозначных чисел в виде суммы разрядных слагаемых. Сравнение и упорядочение чисел, знаки сравнения.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 xml:space="preserve">Измерение величин. </w:t>
      </w:r>
      <w:proofErr w:type="gramStart"/>
      <w:r w:rsidRPr="00B560E1">
        <w:t>Единицы величин: массы (грамм, килограмм, центнер, тонна); вместимости (литр), времени (секунда, минута, час, сутки, неделя, месяц, год, век).</w:t>
      </w:r>
      <w:proofErr w:type="gramEnd"/>
      <w:r w:rsidRPr="00B560E1"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</w:t>
      </w:r>
    </w:p>
    <w:p w:rsidR="00B560E1" w:rsidRDefault="00B560E1">
      <w:pPr>
        <w:spacing w:line="100" w:lineRule="atLeast"/>
        <w:ind w:firstLine="540"/>
        <w:jc w:val="center"/>
        <w:rPr>
          <w:b/>
        </w:rPr>
      </w:pPr>
    </w:p>
    <w:p w:rsidR="003F5D04" w:rsidRPr="00B560E1" w:rsidRDefault="003F5D04">
      <w:pPr>
        <w:spacing w:line="100" w:lineRule="atLeast"/>
        <w:ind w:firstLine="540"/>
        <w:jc w:val="center"/>
        <w:rPr>
          <w:b/>
        </w:rPr>
      </w:pPr>
      <w:r w:rsidRPr="00B560E1">
        <w:rPr>
          <w:b/>
        </w:rPr>
        <w:t>Арифметические действия</w:t>
      </w:r>
    </w:p>
    <w:p w:rsidR="00E828DD" w:rsidRPr="00B560E1" w:rsidRDefault="00E828DD" w:rsidP="00E828DD">
      <w:pPr>
        <w:spacing w:line="100" w:lineRule="atLeast"/>
        <w:jc w:val="both"/>
      </w:pPr>
      <w:r w:rsidRPr="00B560E1">
        <w:rPr>
          <w:b/>
        </w:rPr>
        <w:t xml:space="preserve">          </w:t>
      </w:r>
      <w:r w:rsidR="003F5D04" w:rsidRPr="00B560E1">
        <w:t xml:space="preserve">Сложение, вычитание, умножение и деление. Знаки действий. Названия компонентов и результатов арифметических действий. Таблица сложения. Таблица умножения. Взаимосвязь арифметических действий (между сложением и вычитанием, между умножением и делением). Нахождение неизвестного компонента арифметического действия. Деление с остатком. Свойства сложения и умножения: переместительное и сочетательное свойства сложения и умножения, распределительное свойство умножения относительно сложения и вычитания. Числовые выражения. Порядок действий в числовых выражениях со скобками и без скобок. Нахождения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многозначных чисел, умножения и деления многозначных чисел на однозначное, двузначное и трехзначное число. Способы проверки правильности вычислений (алгоритм, обратные действия, взаимосвязь компонентов и результатов действий, прикидка результата, проверка вычислений на калькуляторе). </w:t>
      </w:r>
    </w:p>
    <w:p w:rsidR="003F5D04" w:rsidRPr="00B560E1" w:rsidRDefault="00E828DD" w:rsidP="00887CB0">
      <w:pPr>
        <w:spacing w:line="100" w:lineRule="atLeast"/>
        <w:jc w:val="both"/>
      </w:pPr>
      <w:r w:rsidRPr="00B560E1">
        <w:t xml:space="preserve">     </w:t>
      </w:r>
      <w:r w:rsidR="003F5D04" w:rsidRPr="00B560E1">
        <w:t>Элементы алгебраической пропедевтики. Выражения с буквой. Использование буквенных выражений при формировании обобщений (1 ∙</w:t>
      </w:r>
      <w:r w:rsidR="003F5D04" w:rsidRPr="00B560E1">
        <w:rPr>
          <w:i/>
        </w:rPr>
        <w:t xml:space="preserve"> а = </w:t>
      </w:r>
      <w:proofErr w:type="gramStart"/>
      <w:r w:rsidR="003F5D04" w:rsidRPr="00B560E1">
        <w:rPr>
          <w:i/>
        </w:rPr>
        <w:t>а</w:t>
      </w:r>
      <w:proofErr w:type="gramEnd"/>
      <w:r w:rsidR="003F5D04" w:rsidRPr="00B560E1">
        <w:rPr>
          <w:i/>
        </w:rPr>
        <w:t xml:space="preserve">, </w:t>
      </w:r>
      <w:r w:rsidR="003F5D04" w:rsidRPr="00B560E1">
        <w:t xml:space="preserve">0 ∙ </w:t>
      </w:r>
      <w:r w:rsidR="003F5D04" w:rsidRPr="00B560E1">
        <w:rPr>
          <w:i/>
        </w:rPr>
        <w:t>с</w:t>
      </w:r>
      <w:r w:rsidR="003F5D04" w:rsidRPr="00B560E1">
        <w:t xml:space="preserve"> = 0 и др.). Уравнение. Решение уравнений на основе взаимосвязей между компонентами и результатами арифметических действий.</w:t>
      </w:r>
    </w:p>
    <w:p w:rsidR="003F5D04" w:rsidRPr="00B560E1" w:rsidRDefault="003F5D04">
      <w:pPr>
        <w:spacing w:line="100" w:lineRule="atLeast"/>
        <w:ind w:firstLine="540"/>
        <w:jc w:val="center"/>
        <w:rPr>
          <w:b/>
        </w:rPr>
      </w:pPr>
      <w:r w:rsidRPr="00B560E1">
        <w:rPr>
          <w:b/>
        </w:rPr>
        <w:t>Работа</w:t>
      </w:r>
      <w:r w:rsidRPr="00B560E1">
        <w:t xml:space="preserve"> </w:t>
      </w:r>
      <w:r w:rsidRPr="00B560E1">
        <w:rPr>
          <w:b/>
        </w:rPr>
        <w:t>с текстовыми задачами</w:t>
      </w:r>
    </w:p>
    <w:p w:rsidR="003F5D04" w:rsidRPr="00B560E1" w:rsidRDefault="00E828DD" w:rsidP="00E828DD">
      <w:pPr>
        <w:spacing w:line="100" w:lineRule="atLeast"/>
        <w:jc w:val="both"/>
      </w:pPr>
      <w:r w:rsidRPr="00B560E1">
        <w:t xml:space="preserve">         Задача. Структура задачи. </w:t>
      </w:r>
      <w:r w:rsidR="003F5D04" w:rsidRPr="00B560E1">
        <w:t>Решение текстовых задач арифметическим способом.</w:t>
      </w:r>
      <w:r w:rsidRPr="00B560E1">
        <w:t xml:space="preserve"> Планирование хода решения задач. </w:t>
      </w:r>
    </w:p>
    <w:p w:rsidR="00E828DD" w:rsidRPr="00B560E1" w:rsidRDefault="003F5D04">
      <w:pPr>
        <w:spacing w:line="100" w:lineRule="atLeast"/>
        <w:ind w:firstLine="540"/>
        <w:jc w:val="both"/>
      </w:pPr>
      <w:r w:rsidRPr="00B560E1">
        <w:t xml:space="preserve"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…», «меньше на (в) …». </w:t>
      </w:r>
      <w:proofErr w:type="gramStart"/>
      <w:r w:rsidRPr="00B560E1">
        <w:t xml:space="preserve">Текстовые задачи, содержащие зависимости, характеризующие процесс движения (скорость, </w:t>
      </w:r>
      <w:r w:rsidR="00E828DD" w:rsidRPr="00B560E1">
        <w:t>время, пройденный путь), расчёт</w:t>
      </w:r>
      <w:r w:rsidRPr="00B560E1">
        <w:t xml:space="preserve"> стоимости</w:t>
      </w:r>
      <w:r w:rsidR="00E828DD" w:rsidRPr="00B560E1">
        <w:t xml:space="preserve"> товара</w:t>
      </w:r>
      <w:r w:rsidRPr="00B560E1">
        <w:t xml:space="preserve"> (цена, количество, общая стоимость товара), </w:t>
      </w:r>
      <w:r w:rsidR="00E828DD" w:rsidRPr="00B560E1">
        <w:t>расход материала при изготовлении предметов</w:t>
      </w:r>
      <w:r w:rsidRPr="00B560E1">
        <w:t xml:space="preserve"> (расход на один предмет, количество предметов, общий расход) и др. Задачи на определение начала, конца и продолжительности события.</w:t>
      </w:r>
      <w:proofErr w:type="gramEnd"/>
      <w:r w:rsidRPr="00B560E1">
        <w:t xml:space="preserve"> Задачи на нахождение доли целого и целого по его доле.</w:t>
      </w:r>
      <w:r w:rsidR="00E828DD" w:rsidRPr="00B560E1">
        <w:t xml:space="preserve"> </w:t>
      </w:r>
    </w:p>
    <w:p w:rsidR="003F5D04" w:rsidRPr="00B560E1" w:rsidRDefault="00E828DD">
      <w:pPr>
        <w:spacing w:line="100" w:lineRule="atLeast"/>
        <w:ind w:firstLine="540"/>
        <w:jc w:val="both"/>
      </w:pPr>
      <w:r w:rsidRPr="00B560E1">
        <w:t>Решение задач разными способами.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3F5D04" w:rsidRPr="00B560E1" w:rsidRDefault="003F5D04">
      <w:pPr>
        <w:spacing w:line="100" w:lineRule="atLeast"/>
        <w:ind w:firstLine="540"/>
        <w:jc w:val="both"/>
      </w:pPr>
    </w:p>
    <w:p w:rsidR="003F5D04" w:rsidRPr="00B560E1" w:rsidRDefault="003F5D04" w:rsidP="00E828DD">
      <w:pPr>
        <w:ind w:firstLine="540"/>
        <w:jc w:val="center"/>
        <w:rPr>
          <w:b/>
        </w:rPr>
      </w:pPr>
      <w:r w:rsidRPr="00B560E1">
        <w:rPr>
          <w:b/>
        </w:rPr>
        <w:t>Пространственные отношения. Геометрические фигуры</w:t>
      </w:r>
    </w:p>
    <w:p w:rsidR="003F5D04" w:rsidRPr="00B560E1" w:rsidRDefault="003F5D04" w:rsidP="00E828DD">
      <w:pPr>
        <w:ind w:firstLine="540"/>
        <w:jc w:val="both"/>
      </w:pPr>
      <w:proofErr w:type="gramStart"/>
      <w:r w:rsidRPr="00B560E1">
        <w:t xml:space="preserve">Взаимное расположение предметов в пространстве и на плоскости (выше — ниже, слева — справа, за - перед, между, вверху — внизу, ближе — дальше и др.). </w:t>
      </w:r>
      <w:proofErr w:type="gramEnd"/>
    </w:p>
    <w:p w:rsidR="003F5D04" w:rsidRPr="00B560E1" w:rsidRDefault="003F5D04">
      <w:pPr>
        <w:spacing w:line="100" w:lineRule="atLeast"/>
        <w:ind w:firstLine="540"/>
        <w:jc w:val="both"/>
      </w:pPr>
      <w:proofErr w:type="gramStart"/>
      <w:r w:rsidRPr="00B560E1">
        <w:t>Распознавание и изображение геометрических фигур: точка, линия (прямая, кривая), отрезок, луч, угол, ломаная; многоугольник (треугольник, четырёхугольник, прямоугольник, квадрат, пятиугольник и т.д.).</w:t>
      </w:r>
      <w:proofErr w:type="gramEnd"/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 xml:space="preserve">Свойства сторон прямоугольника. 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 xml:space="preserve">Виды треугольников по углам: прямоугольный, тупоугольный, остроугольный. Виды треугольников по соотношению длин сторон: разносторонний, равнобедренный (равносторонний). 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 xml:space="preserve">Окружность (круг). Центр, радиус окружности (круга). 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>Использование чертёжных инструментов (линейка, угольник, циркуль) для выполнения построений.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 xml:space="preserve">Геометрические формы в окружающем мире. Распознавание и называние: куб, пирамида, шар. </w:t>
      </w:r>
    </w:p>
    <w:p w:rsidR="003F5D04" w:rsidRPr="00B560E1" w:rsidRDefault="003F5D04" w:rsidP="00E828DD">
      <w:pPr>
        <w:spacing w:line="100" w:lineRule="atLeast"/>
        <w:ind w:firstLine="540"/>
        <w:jc w:val="center"/>
        <w:rPr>
          <w:b/>
        </w:rPr>
      </w:pPr>
      <w:r w:rsidRPr="00B560E1">
        <w:rPr>
          <w:b/>
        </w:rPr>
        <w:lastRenderedPageBreak/>
        <w:t>Геометрические величины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 xml:space="preserve"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 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>Площадь. Площадь геометрической фигуры. Единицы площади (квадратный миллиметр, квадратный сантиметр, квадратный дециметр, квадратный метр, квадратный километр). Точное и приближённое (с помощью палетки) измерение площади геометрической фигуры. Вычисление площади прямоугольника (квадрата).</w:t>
      </w:r>
    </w:p>
    <w:p w:rsidR="003F5D04" w:rsidRPr="00B560E1" w:rsidRDefault="003F5D04" w:rsidP="00E828DD">
      <w:pPr>
        <w:spacing w:line="100" w:lineRule="atLeast"/>
        <w:ind w:firstLine="540"/>
        <w:jc w:val="center"/>
        <w:rPr>
          <w:b/>
        </w:rPr>
      </w:pPr>
      <w:r w:rsidRPr="00B560E1">
        <w:rPr>
          <w:b/>
        </w:rPr>
        <w:t>Работа с информацией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>Сбор и представление информации, связанной со счётом (пересчётом), измерением величин; анализ и представление информации в разных формах: в форме таблицы, столбчатой диаграммы. Чтение и заполнение таблиц, чтение и построение столбчатых диаграмм.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>Интерпретация данных таблицы и столбчатой диаграммы.</w:t>
      </w:r>
    </w:p>
    <w:p w:rsidR="003F5D04" w:rsidRPr="00B560E1" w:rsidRDefault="003F5D04">
      <w:pPr>
        <w:spacing w:line="100" w:lineRule="atLeast"/>
        <w:ind w:firstLine="540"/>
        <w:jc w:val="both"/>
      </w:pPr>
      <w:r w:rsidRPr="00B560E1">
        <w:t>Составление конечной последовательности (цепочки) предметов, 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</w:t>
      </w:r>
    </w:p>
    <w:p w:rsidR="003F5D04" w:rsidRPr="00B560E1" w:rsidRDefault="003F5D04" w:rsidP="001F4522">
      <w:pPr>
        <w:spacing w:line="100" w:lineRule="atLeast"/>
        <w:ind w:firstLine="540"/>
        <w:jc w:val="both"/>
      </w:pPr>
      <w:r w:rsidRPr="00B560E1">
        <w:t>Построение простейших логических высказываний с помощью логических связок и слов («верно/неверно, что …», «если …,</w:t>
      </w:r>
      <w:r w:rsidR="001F4522" w:rsidRPr="00B560E1">
        <w:t xml:space="preserve"> то …», «все», «каждый» и др.).</w:t>
      </w:r>
    </w:p>
    <w:p w:rsidR="001F4522" w:rsidRPr="00B560E1" w:rsidRDefault="001F4522">
      <w:pPr>
        <w:spacing w:line="100" w:lineRule="atLeast"/>
        <w:ind w:firstLine="540"/>
        <w:jc w:val="both"/>
      </w:pPr>
    </w:p>
    <w:p w:rsidR="001F4522" w:rsidRPr="00B560E1" w:rsidRDefault="001F4522" w:rsidP="00872ECA">
      <w:pPr>
        <w:shd w:val="clear" w:color="auto" w:fill="FFFFFF"/>
        <w:ind w:firstLine="284"/>
        <w:rPr>
          <w:color w:val="000000"/>
        </w:rPr>
      </w:pPr>
      <w:r w:rsidRPr="00B560E1">
        <w:rPr>
          <w:b/>
          <w:bCs/>
          <w:color w:val="000000"/>
        </w:rPr>
        <w:t>Числа от 1 до 100</w:t>
      </w:r>
    </w:p>
    <w:p w:rsidR="001F4522" w:rsidRPr="00B560E1" w:rsidRDefault="001F4522" w:rsidP="00872ECA">
      <w:pPr>
        <w:shd w:val="clear" w:color="auto" w:fill="FFFFFF"/>
        <w:ind w:firstLine="284"/>
        <w:rPr>
          <w:color w:val="000000"/>
        </w:rPr>
      </w:pPr>
      <w:r w:rsidRPr="00B560E1">
        <w:rPr>
          <w:b/>
          <w:color w:val="000000"/>
        </w:rPr>
        <w:t>Сложение и вычитание (продолжение</w:t>
      </w:r>
      <w:r w:rsidRPr="00B560E1">
        <w:rPr>
          <w:color w:val="000000"/>
        </w:rPr>
        <w:t>) (</w:t>
      </w:r>
      <w:r w:rsidRPr="00B560E1">
        <w:rPr>
          <w:b/>
          <w:color w:val="000000"/>
        </w:rPr>
        <w:t>8ч.</w:t>
      </w:r>
      <w:r w:rsidRPr="00B560E1">
        <w:rPr>
          <w:color w:val="000000"/>
        </w:rPr>
        <w:t>)</w:t>
      </w:r>
    </w:p>
    <w:p w:rsidR="00335B30" w:rsidRPr="00B560E1" w:rsidRDefault="00335B30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>Сложение, вычитание, умножение и деление.</w:t>
      </w:r>
    </w:p>
    <w:p w:rsidR="001F4522" w:rsidRPr="00B560E1" w:rsidRDefault="001F4522" w:rsidP="00872ECA">
      <w:pPr>
        <w:shd w:val="clear" w:color="auto" w:fill="FFFFFF"/>
        <w:ind w:firstLine="284"/>
        <w:rPr>
          <w:color w:val="000000"/>
        </w:rPr>
      </w:pPr>
      <w:r w:rsidRPr="00B560E1">
        <w:rPr>
          <w:b/>
          <w:bCs/>
          <w:color w:val="000000"/>
        </w:rPr>
        <w:t>Табличное умножение и деление (продолжение)</w:t>
      </w:r>
      <w:r w:rsidRPr="00B560E1">
        <w:rPr>
          <w:color w:val="000000"/>
        </w:rPr>
        <w:t xml:space="preserve"> </w:t>
      </w:r>
      <w:r w:rsidRPr="00B560E1">
        <w:rPr>
          <w:b/>
          <w:color w:val="000000"/>
        </w:rPr>
        <w:t>(56 ч</w:t>
      </w:r>
      <w:r w:rsidRPr="00B560E1">
        <w:rPr>
          <w:color w:val="000000"/>
        </w:rPr>
        <w:t>)</w:t>
      </w:r>
    </w:p>
    <w:p w:rsidR="001F4522" w:rsidRPr="00B560E1" w:rsidRDefault="00872ECA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> </w:t>
      </w:r>
      <w:r w:rsidR="001F4522" w:rsidRPr="00B560E1">
        <w:rPr>
          <w:color w:val="000000"/>
        </w:rPr>
        <w:t>Таблица умножения однозначных чисел и соответствующие случаи деления.</w:t>
      </w:r>
      <w:r w:rsidR="001F4522" w:rsidRPr="00B560E1">
        <w:rPr>
          <w:color w:val="000000"/>
        </w:rPr>
        <w:br/>
        <w:t>      Умножение числа 1 и на 1. Умножение числа 0 и на 0, деление числа 0, невозможность деления на 0.</w:t>
      </w:r>
      <w:r w:rsidR="001F4522" w:rsidRPr="00B560E1">
        <w:rPr>
          <w:color w:val="000000"/>
        </w:rPr>
        <w:br/>
        <w:t>      Нахождение числа, которое в несколько раз больше или меньше данного; сравнение чисел с помощью деления.</w:t>
      </w:r>
      <w:r w:rsidR="001F4522" w:rsidRPr="00B560E1">
        <w:rPr>
          <w:color w:val="000000"/>
        </w:rPr>
        <w:br/>
        <w:t>      Примеры взаимосвязей между величинами (цена, количество, стоимость и др.).</w:t>
      </w:r>
      <w:r w:rsidR="001F4522" w:rsidRPr="00B560E1">
        <w:rPr>
          <w:color w:val="000000"/>
        </w:rPr>
        <w:br/>
        <w:t>      Решение уравнений вида 58 – </w:t>
      </w:r>
      <w:proofErr w:type="spellStart"/>
      <w:r w:rsidR="001F4522" w:rsidRPr="00B560E1">
        <w:rPr>
          <w:i/>
          <w:iCs/>
          <w:color w:val="000000"/>
        </w:rPr>
        <w:t>х</w:t>
      </w:r>
      <w:proofErr w:type="spellEnd"/>
      <w:r w:rsidR="001F4522" w:rsidRPr="00B560E1">
        <w:rPr>
          <w:color w:val="000000"/>
        </w:rPr>
        <w:t> = 27, </w:t>
      </w:r>
      <w:proofErr w:type="spellStart"/>
      <w:r w:rsidR="001F4522" w:rsidRPr="00B560E1">
        <w:rPr>
          <w:i/>
          <w:iCs/>
          <w:color w:val="000000"/>
        </w:rPr>
        <w:t>х</w:t>
      </w:r>
      <w:proofErr w:type="spellEnd"/>
      <w:r w:rsidR="001F4522" w:rsidRPr="00B560E1">
        <w:rPr>
          <w:color w:val="000000"/>
        </w:rPr>
        <w:t> – 36 = 23, </w:t>
      </w:r>
      <w:proofErr w:type="spellStart"/>
      <w:r w:rsidR="001F4522" w:rsidRPr="00B560E1">
        <w:rPr>
          <w:i/>
          <w:iCs/>
          <w:color w:val="000000"/>
        </w:rPr>
        <w:t>х</w:t>
      </w:r>
      <w:proofErr w:type="spellEnd"/>
      <w:r w:rsidR="001F4522" w:rsidRPr="00B560E1">
        <w:rPr>
          <w:color w:val="000000"/>
        </w:rPr>
        <w:t> + 38 = 70 на основе знания взаимосвязей между компонентами и результатами действий.</w:t>
      </w:r>
      <w:r w:rsidR="001F4522" w:rsidRPr="00B560E1">
        <w:rPr>
          <w:color w:val="000000"/>
        </w:rPr>
        <w:br/>
        <w:t>      Решение подбором уравнений вида </w:t>
      </w:r>
      <w:proofErr w:type="spellStart"/>
      <w:r w:rsidR="001F4522" w:rsidRPr="00B560E1">
        <w:rPr>
          <w:i/>
          <w:iCs/>
          <w:color w:val="000000"/>
        </w:rPr>
        <w:t>х</w:t>
      </w:r>
      <w:proofErr w:type="spellEnd"/>
      <w:r w:rsidR="001F4522" w:rsidRPr="00B560E1">
        <w:rPr>
          <w:color w:val="000000"/>
        </w:rPr>
        <w:t> · 3=21, </w:t>
      </w:r>
      <w:proofErr w:type="spellStart"/>
      <w:r w:rsidR="001F4522" w:rsidRPr="00B560E1">
        <w:rPr>
          <w:i/>
          <w:iCs/>
          <w:color w:val="000000"/>
        </w:rPr>
        <w:t>х</w:t>
      </w:r>
      <w:proofErr w:type="spellEnd"/>
      <w:proofErr w:type="gramStart"/>
      <w:r w:rsidR="001F4522" w:rsidRPr="00B560E1">
        <w:rPr>
          <w:color w:val="000000"/>
        </w:rPr>
        <w:t> :</w:t>
      </w:r>
      <w:proofErr w:type="gramEnd"/>
      <w:r w:rsidR="001F4522" w:rsidRPr="00B560E1">
        <w:rPr>
          <w:color w:val="000000"/>
        </w:rPr>
        <w:t> 4 = 9, 27 : </w:t>
      </w:r>
      <w:proofErr w:type="spellStart"/>
      <w:r w:rsidR="001F4522" w:rsidRPr="00B560E1">
        <w:rPr>
          <w:i/>
          <w:iCs/>
          <w:color w:val="000000"/>
        </w:rPr>
        <w:t>х</w:t>
      </w:r>
      <w:proofErr w:type="spellEnd"/>
      <w:r w:rsidR="001F4522" w:rsidRPr="00B560E1">
        <w:rPr>
          <w:color w:val="000000"/>
        </w:rPr>
        <w:t> = 9. Площадь. Единицы площади: квадратный сантиметр, квадратный дециметр, квадратный метр. Соотношения между ними.</w:t>
      </w:r>
      <w:r w:rsidR="001F4522" w:rsidRPr="00B560E1">
        <w:rPr>
          <w:color w:val="000000"/>
        </w:rPr>
        <w:br/>
        <w:t>      Площадь прямоугольника (квадрата).</w:t>
      </w:r>
      <w:r w:rsidR="001F4522" w:rsidRPr="00B560E1">
        <w:rPr>
          <w:color w:val="000000"/>
        </w:rPr>
        <w:br/>
        <w:t>      Обозначение геометрических фигур буквами.</w:t>
      </w:r>
      <w:r w:rsidR="001F4522" w:rsidRPr="00B560E1">
        <w:rPr>
          <w:color w:val="000000"/>
        </w:rPr>
        <w:br/>
        <w:t>      Единицы времени: год, месяц, сутки. Соотношения между ними.</w:t>
      </w:r>
      <w:r w:rsidR="001F4522" w:rsidRPr="00B560E1">
        <w:rPr>
          <w:color w:val="000000"/>
        </w:rPr>
        <w:br/>
        <w:t>      Круг. Окружность. Центр, радиус, диаметр окружности (круга).</w:t>
      </w:r>
      <w:r w:rsidR="001F4522" w:rsidRPr="00B560E1">
        <w:rPr>
          <w:color w:val="000000"/>
        </w:rPr>
        <w:br/>
        <w:t>      Нахождение доли числа и числа по его доле. Сравнение долей.</w:t>
      </w:r>
    </w:p>
    <w:p w:rsidR="001F4522" w:rsidRPr="00B560E1" w:rsidRDefault="001F4522" w:rsidP="00872ECA">
      <w:pPr>
        <w:shd w:val="clear" w:color="auto" w:fill="FFFFFF"/>
        <w:ind w:firstLine="284"/>
        <w:rPr>
          <w:color w:val="000000"/>
        </w:rPr>
      </w:pPr>
      <w:proofErr w:type="spellStart"/>
      <w:r w:rsidRPr="00B560E1">
        <w:rPr>
          <w:b/>
          <w:bCs/>
          <w:color w:val="000000"/>
        </w:rPr>
        <w:t>Внетабличное</w:t>
      </w:r>
      <w:proofErr w:type="spellEnd"/>
      <w:r w:rsidRPr="00B560E1">
        <w:rPr>
          <w:b/>
          <w:bCs/>
          <w:color w:val="000000"/>
        </w:rPr>
        <w:t xml:space="preserve"> умножение и деление</w:t>
      </w:r>
      <w:r w:rsidRPr="00B560E1">
        <w:rPr>
          <w:color w:val="000000"/>
        </w:rPr>
        <w:t> </w:t>
      </w:r>
      <w:r w:rsidRPr="00B560E1">
        <w:rPr>
          <w:b/>
          <w:color w:val="000000"/>
        </w:rPr>
        <w:t>(28 ч)</w:t>
      </w:r>
    </w:p>
    <w:p w:rsidR="001F4522" w:rsidRPr="00B560E1" w:rsidRDefault="00B560E1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> </w:t>
      </w:r>
      <w:r w:rsidR="001F4522" w:rsidRPr="00B560E1">
        <w:rPr>
          <w:color w:val="000000"/>
        </w:rPr>
        <w:t>Умножение суммы на число. Деление суммы на число.</w:t>
      </w:r>
      <w:r w:rsidR="001F4522" w:rsidRPr="00B560E1">
        <w:rPr>
          <w:color w:val="000000"/>
        </w:rPr>
        <w:br/>
        <w:t xml:space="preserve">      Устные приемы </w:t>
      </w:r>
      <w:proofErr w:type="spellStart"/>
      <w:r w:rsidR="001F4522" w:rsidRPr="00B560E1">
        <w:rPr>
          <w:color w:val="000000"/>
        </w:rPr>
        <w:t>внетабличного</w:t>
      </w:r>
      <w:proofErr w:type="spellEnd"/>
      <w:r w:rsidR="001F4522" w:rsidRPr="00B560E1">
        <w:rPr>
          <w:color w:val="000000"/>
        </w:rPr>
        <w:t xml:space="preserve"> умножения и деления.</w:t>
      </w:r>
      <w:r w:rsidR="001F4522" w:rsidRPr="00B560E1">
        <w:rPr>
          <w:color w:val="000000"/>
        </w:rPr>
        <w:br/>
        <w:t>      Деление с остатком.</w:t>
      </w:r>
      <w:r w:rsidR="001F4522" w:rsidRPr="00B560E1">
        <w:rPr>
          <w:color w:val="000000"/>
        </w:rPr>
        <w:br/>
        <w:t>      Проверка умножения и деления. Проверка деления с остатком.</w:t>
      </w:r>
      <w:r w:rsidR="001F4522" w:rsidRPr="00B560E1">
        <w:rPr>
          <w:color w:val="000000"/>
        </w:rPr>
        <w:br/>
        <w:t>      Выражения с двумя переменными вида </w:t>
      </w:r>
      <w:r w:rsidR="001F4522" w:rsidRPr="00B560E1">
        <w:rPr>
          <w:i/>
          <w:iCs/>
          <w:color w:val="000000"/>
        </w:rPr>
        <w:t>а</w:t>
      </w:r>
      <w:r w:rsidR="001F4522" w:rsidRPr="00B560E1">
        <w:rPr>
          <w:color w:val="000000"/>
        </w:rPr>
        <w:t> + </w:t>
      </w:r>
      <w:proofErr w:type="spellStart"/>
      <w:r w:rsidR="001F4522" w:rsidRPr="00B560E1">
        <w:rPr>
          <w:i/>
          <w:iCs/>
          <w:color w:val="000000"/>
        </w:rPr>
        <w:t>b</w:t>
      </w:r>
      <w:proofErr w:type="spellEnd"/>
      <w:r w:rsidR="001F4522" w:rsidRPr="00B560E1">
        <w:rPr>
          <w:color w:val="000000"/>
        </w:rPr>
        <w:t>, </w:t>
      </w:r>
      <w:r w:rsidR="001F4522" w:rsidRPr="00B560E1">
        <w:rPr>
          <w:i/>
          <w:iCs/>
          <w:color w:val="000000"/>
        </w:rPr>
        <w:t>а</w:t>
      </w:r>
      <w:r w:rsidR="001F4522" w:rsidRPr="00B560E1">
        <w:rPr>
          <w:color w:val="000000"/>
        </w:rPr>
        <w:t> – </w:t>
      </w:r>
      <w:proofErr w:type="spellStart"/>
      <w:r w:rsidR="001F4522" w:rsidRPr="00B560E1">
        <w:rPr>
          <w:i/>
          <w:iCs/>
          <w:color w:val="000000"/>
        </w:rPr>
        <w:t>b</w:t>
      </w:r>
      <w:proofErr w:type="spellEnd"/>
      <w:r w:rsidR="001F4522" w:rsidRPr="00B560E1">
        <w:rPr>
          <w:color w:val="000000"/>
        </w:rPr>
        <w:t>, </w:t>
      </w:r>
      <w:proofErr w:type="spellStart"/>
      <w:r w:rsidR="001F4522" w:rsidRPr="00B560E1">
        <w:rPr>
          <w:i/>
          <w:iCs/>
          <w:color w:val="000000"/>
        </w:rPr>
        <w:t>a</w:t>
      </w:r>
      <w:proofErr w:type="spellEnd"/>
      <w:r w:rsidR="001F4522" w:rsidRPr="00B560E1">
        <w:rPr>
          <w:i/>
          <w:iCs/>
          <w:color w:val="000000"/>
        </w:rPr>
        <w:t> · </w:t>
      </w:r>
      <w:proofErr w:type="spellStart"/>
      <w:r w:rsidR="001F4522" w:rsidRPr="00B560E1">
        <w:rPr>
          <w:i/>
          <w:iCs/>
          <w:color w:val="000000"/>
        </w:rPr>
        <w:t>b</w:t>
      </w:r>
      <w:proofErr w:type="spellEnd"/>
      <w:r w:rsidR="001F4522" w:rsidRPr="00B560E1">
        <w:rPr>
          <w:i/>
          <w:iCs/>
          <w:color w:val="000000"/>
        </w:rPr>
        <w:t>, с</w:t>
      </w:r>
      <w:proofErr w:type="gramStart"/>
      <w:r w:rsidR="001F4522" w:rsidRPr="00B560E1">
        <w:rPr>
          <w:color w:val="000000"/>
        </w:rPr>
        <w:t> :</w:t>
      </w:r>
      <w:proofErr w:type="gramEnd"/>
      <w:r w:rsidR="001F4522" w:rsidRPr="00B560E1">
        <w:rPr>
          <w:color w:val="000000"/>
        </w:rPr>
        <w:t> </w:t>
      </w:r>
      <w:proofErr w:type="spellStart"/>
      <w:r w:rsidR="001F4522" w:rsidRPr="00B560E1">
        <w:rPr>
          <w:i/>
          <w:iCs/>
          <w:color w:val="000000"/>
        </w:rPr>
        <w:t>d</w:t>
      </w:r>
      <w:proofErr w:type="spellEnd"/>
      <w:r w:rsidR="001F4522" w:rsidRPr="00B560E1">
        <w:rPr>
          <w:color w:val="000000"/>
        </w:rPr>
        <w:t>; нахождение их значений при заданных числовых значениях входящих в них букв.</w:t>
      </w:r>
      <w:r w:rsidR="001F4522" w:rsidRPr="00B560E1">
        <w:rPr>
          <w:color w:val="000000"/>
        </w:rPr>
        <w:br/>
        <w:t>      Уравнения вида </w:t>
      </w:r>
      <w:proofErr w:type="spellStart"/>
      <w:r w:rsidR="001F4522" w:rsidRPr="00B560E1">
        <w:rPr>
          <w:i/>
          <w:iCs/>
          <w:color w:val="000000"/>
        </w:rPr>
        <w:t>х</w:t>
      </w:r>
      <w:proofErr w:type="spellEnd"/>
      <w:r w:rsidR="001F4522" w:rsidRPr="00B560E1">
        <w:rPr>
          <w:color w:val="000000"/>
        </w:rPr>
        <w:t> · 6 = 72, </w:t>
      </w:r>
      <w:proofErr w:type="spellStart"/>
      <w:r w:rsidR="001F4522" w:rsidRPr="00B560E1">
        <w:rPr>
          <w:i/>
          <w:iCs/>
          <w:color w:val="000000"/>
        </w:rPr>
        <w:t>х</w:t>
      </w:r>
      <w:proofErr w:type="spellEnd"/>
      <w:proofErr w:type="gramStart"/>
      <w:r w:rsidR="001F4522" w:rsidRPr="00B560E1">
        <w:rPr>
          <w:color w:val="000000"/>
        </w:rPr>
        <w:t> :</w:t>
      </w:r>
      <w:proofErr w:type="gramEnd"/>
      <w:r w:rsidR="001F4522" w:rsidRPr="00B560E1">
        <w:rPr>
          <w:color w:val="000000"/>
        </w:rPr>
        <w:t> 8 = 12, 64 : </w:t>
      </w:r>
      <w:proofErr w:type="spellStart"/>
      <w:r w:rsidR="001F4522" w:rsidRPr="00B560E1">
        <w:rPr>
          <w:i/>
          <w:iCs/>
          <w:color w:val="000000"/>
        </w:rPr>
        <w:t>х</w:t>
      </w:r>
      <w:proofErr w:type="spellEnd"/>
      <w:r w:rsidR="001F4522" w:rsidRPr="00B560E1">
        <w:rPr>
          <w:color w:val="000000"/>
        </w:rPr>
        <w:t> = 16 и их решение на основе знания взаимосвязей между результатами и компонентами действий.</w:t>
      </w:r>
    </w:p>
    <w:p w:rsidR="001F4522" w:rsidRPr="00B560E1" w:rsidRDefault="001F4522" w:rsidP="00872ECA">
      <w:pPr>
        <w:shd w:val="clear" w:color="auto" w:fill="FFFFFF"/>
        <w:ind w:firstLine="284"/>
        <w:rPr>
          <w:color w:val="000000"/>
        </w:rPr>
      </w:pPr>
      <w:r w:rsidRPr="00B560E1">
        <w:rPr>
          <w:b/>
          <w:bCs/>
          <w:color w:val="000000"/>
        </w:rPr>
        <w:t>Числа от 1 до 1000</w:t>
      </w:r>
    </w:p>
    <w:p w:rsidR="001F4522" w:rsidRPr="00B560E1" w:rsidRDefault="001F4522" w:rsidP="00872ECA">
      <w:pPr>
        <w:shd w:val="clear" w:color="auto" w:fill="FFFFFF"/>
        <w:ind w:firstLine="284"/>
        <w:rPr>
          <w:color w:val="000000"/>
        </w:rPr>
      </w:pPr>
      <w:r w:rsidRPr="00B560E1">
        <w:rPr>
          <w:b/>
          <w:bCs/>
          <w:color w:val="000000"/>
        </w:rPr>
        <w:t>Нумерация</w:t>
      </w:r>
      <w:r w:rsidRPr="00B560E1">
        <w:rPr>
          <w:color w:val="000000"/>
        </w:rPr>
        <w:t> </w:t>
      </w:r>
      <w:r w:rsidRPr="00B560E1">
        <w:rPr>
          <w:b/>
          <w:color w:val="000000"/>
        </w:rPr>
        <w:t>(12ч)</w:t>
      </w:r>
    </w:p>
    <w:p w:rsidR="00335B30" w:rsidRPr="00B560E1" w:rsidRDefault="00335B30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>Устная и письменная нумерация. Разряды счётных единиц.</w:t>
      </w:r>
    </w:p>
    <w:p w:rsidR="00872ECA" w:rsidRPr="00B560E1" w:rsidRDefault="00335B30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 xml:space="preserve">Натуральная последовательность трёхзначных чисел. </w:t>
      </w:r>
    </w:p>
    <w:p w:rsidR="00335B30" w:rsidRPr="00B560E1" w:rsidRDefault="00872ECA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>Увеличение и уменьшение числа в 10, 100 раз.</w:t>
      </w:r>
    </w:p>
    <w:p w:rsidR="00335B30" w:rsidRPr="00B560E1" w:rsidRDefault="00335B30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 xml:space="preserve">Замена </w:t>
      </w:r>
      <w:r w:rsidR="001F4522" w:rsidRPr="00B560E1">
        <w:rPr>
          <w:color w:val="000000"/>
        </w:rPr>
        <w:t xml:space="preserve">трехзначного числа </w:t>
      </w:r>
      <w:r w:rsidRPr="00B560E1">
        <w:rPr>
          <w:color w:val="000000"/>
        </w:rPr>
        <w:t xml:space="preserve">суммой </w:t>
      </w:r>
      <w:r w:rsidR="001F4522" w:rsidRPr="00B560E1">
        <w:rPr>
          <w:color w:val="000000"/>
        </w:rPr>
        <w:t xml:space="preserve"> разрядных слагаемых. </w:t>
      </w:r>
    </w:p>
    <w:p w:rsidR="00335B30" w:rsidRPr="00B560E1" w:rsidRDefault="001F4522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 xml:space="preserve">Сравнение </w:t>
      </w:r>
      <w:r w:rsidR="00335B30" w:rsidRPr="00B560E1">
        <w:rPr>
          <w:color w:val="000000"/>
        </w:rPr>
        <w:t xml:space="preserve">трёхзначных </w:t>
      </w:r>
      <w:r w:rsidRPr="00B560E1">
        <w:rPr>
          <w:color w:val="000000"/>
        </w:rPr>
        <w:t>чисел.</w:t>
      </w:r>
    </w:p>
    <w:p w:rsidR="00872ECA" w:rsidRPr="00B560E1" w:rsidRDefault="00335B30" w:rsidP="00B560E1">
      <w:pPr>
        <w:shd w:val="clear" w:color="auto" w:fill="FFFFFF"/>
        <w:ind w:left="284"/>
        <w:rPr>
          <w:color w:val="000000"/>
        </w:rPr>
      </w:pPr>
      <w:r w:rsidRPr="00B560E1">
        <w:rPr>
          <w:color w:val="000000"/>
        </w:rPr>
        <w:t>Определение общего числа единиц (десятков, сотен) в числе.</w:t>
      </w:r>
      <w:r w:rsidR="00872ECA" w:rsidRPr="00B560E1">
        <w:rPr>
          <w:color w:val="000000"/>
        </w:rPr>
        <w:br/>
      </w:r>
      <w:r w:rsidR="00872ECA" w:rsidRPr="00B560E1">
        <w:rPr>
          <w:color w:val="000000"/>
        </w:rPr>
        <w:lastRenderedPageBreak/>
        <w:t>Единицы массы: килограмм, грамм.</w:t>
      </w:r>
    </w:p>
    <w:p w:rsidR="001F4522" w:rsidRPr="00B560E1" w:rsidRDefault="00872ECA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>Соотношение между ними.</w:t>
      </w:r>
      <w:r w:rsidR="001F4522" w:rsidRPr="00B560E1">
        <w:rPr>
          <w:color w:val="000000"/>
        </w:rPr>
        <w:t>     </w:t>
      </w:r>
    </w:p>
    <w:p w:rsidR="001F4522" w:rsidRPr="00B560E1" w:rsidRDefault="001F4522" w:rsidP="00872ECA">
      <w:pPr>
        <w:shd w:val="clear" w:color="auto" w:fill="FFFFFF"/>
        <w:ind w:firstLine="284"/>
        <w:rPr>
          <w:b/>
          <w:color w:val="000000"/>
        </w:rPr>
      </w:pPr>
      <w:r w:rsidRPr="00B560E1">
        <w:rPr>
          <w:b/>
          <w:bCs/>
          <w:color w:val="000000"/>
        </w:rPr>
        <w:t>Сложение и вычитание</w:t>
      </w:r>
      <w:r w:rsidRPr="00B560E1">
        <w:rPr>
          <w:color w:val="000000"/>
        </w:rPr>
        <w:t xml:space="preserve"> (</w:t>
      </w:r>
      <w:r w:rsidRPr="00B560E1">
        <w:rPr>
          <w:b/>
          <w:color w:val="000000"/>
        </w:rPr>
        <w:t>11 ч)</w:t>
      </w:r>
    </w:p>
    <w:p w:rsidR="00872ECA" w:rsidRPr="00B560E1" w:rsidRDefault="00872ECA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 xml:space="preserve">Приёмы устного сложения и вычитания в пределах 1000. </w:t>
      </w:r>
    </w:p>
    <w:p w:rsidR="00872ECA" w:rsidRPr="00B560E1" w:rsidRDefault="00872ECA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 xml:space="preserve">Алгоритмы письменного сложения и вычитания в пределах 1000. </w:t>
      </w:r>
    </w:p>
    <w:p w:rsidR="00872ECA" w:rsidRPr="00B560E1" w:rsidRDefault="00872ECA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>Виды треугольников: разносторонний, равнобедренный, равносторонний.</w:t>
      </w:r>
    </w:p>
    <w:p w:rsidR="001F4522" w:rsidRPr="00B560E1" w:rsidRDefault="001F4522" w:rsidP="00872ECA">
      <w:pPr>
        <w:shd w:val="clear" w:color="auto" w:fill="FFFFFF"/>
        <w:ind w:firstLine="284"/>
        <w:rPr>
          <w:b/>
          <w:color w:val="000000"/>
        </w:rPr>
      </w:pPr>
      <w:r w:rsidRPr="00B560E1">
        <w:rPr>
          <w:b/>
          <w:color w:val="000000"/>
        </w:rPr>
        <w:t>Умножение и деление (15ч)</w:t>
      </w:r>
    </w:p>
    <w:p w:rsidR="00872ECA" w:rsidRPr="00B560E1" w:rsidRDefault="00872ECA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>Приё</w:t>
      </w:r>
      <w:r w:rsidR="001F4522" w:rsidRPr="00B560E1">
        <w:rPr>
          <w:color w:val="000000"/>
        </w:rPr>
        <w:t xml:space="preserve">мы </w:t>
      </w:r>
      <w:r w:rsidRPr="00B560E1">
        <w:rPr>
          <w:color w:val="000000"/>
        </w:rPr>
        <w:t>устного умножения и деления.</w:t>
      </w:r>
    </w:p>
    <w:p w:rsidR="007C3006" w:rsidRDefault="007C3006" w:rsidP="00B560E1">
      <w:pPr>
        <w:shd w:val="clear" w:color="auto" w:fill="FFFFFF"/>
        <w:ind w:left="284"/>
        <w:rPr>
          <w:color w:val="000000"/>
        </w:rPr>
      </w:pPr>
    </w:p>
    <w:p w:rsidR="00872ECA" w:rsidRPr="00B560E1" w:rsidRDefault="00872ECA" w:rsidP="00B560E1">
      <w:pPr>
        <w:shd w:val="clear" w:color="auto" w:fill="FFFFFF"/>
        <w:ind w:left="284"/>
        <w:rPr>
          <w:color w:val="000000"/>
        </w:rPr>
      </w:pPr>
      <w:r w:rsidRPr="00B560E1">
        <w:rPr>
          <w:color w:val="000000"/>
        </w:rPr>
        <w:t>Виды треугольников: прямоугольный, тупоугольный, остроугольный.</w:t>
      </w:r>
      <w:r w:rsidRPr="00B560E1">
        <w:rPr>
          <w:color w:val="000000"/>
        </w:rPr>
        <w:br/>
        <w:t>Приём письменного умножения и деления на однозначное число.</w:t>
      </w:r>
    </w:p>
    <w:p w:rsidR="001F4522" w:rsidRPr="00B560E1" w:rsidRDefault="00872ECA" w:rsidP="00872ECA">
      <w:pPr>
        <w:shd w:val="clear" w:color="auto" w:fill="FFFFFF"/>
        <w:ind w:firstLine="284"/>
        <w:rPr>
          <w:color w:val="000000"/>
        </w:rPr>
      </w:pPr>
      <w:r w:rsidRPr="00B560E1">
        <w:rPr>
          <w:color w:val="000000"/>
        </w:rPr>
        <w:t>Знакомство с калькулятором.</w:t>
      </w:r>
    </w:p>
    <w:p w:rsidR="00872ECA" w:rsidRPr="00B560E1" w:rsidRDefault="001F4522" w:rsidP="00872ECA">
      <w:pPr>
        <w:shd w:val="clear" w:color="auto" w:fill="FFFFFF"/>
        <w:ind w:firstLine="284"/>
        <w:rPr>
          <w:color w:val="000000"/>
        </w:rPr>
      </w:pPr>
      <w:r w:rsidRPr="00B560E1">
        <w:rPr>
          <w:b/>
          <w:bCs/>
          <w:color w:val="000000"/>
        </w:rPr>
        <w:t>Итоговое повторение</w:t>
      </w:r>
      <w:r w:rsidR="00872ECA" w:rsidRPr="00B560E1">
        <w:rPr>
          <w:b/>
          <w:bCs/>
          <w:color w:val="000000"/>
        </w:rPr>
        <w:t xml:space="preserve"> «Что узнали, чему научились в 3 классе» </w:t>
      </w:r>
      <w:r w:rsidRPr="00B560E1">
        <w:rPr>
          <w:color w:val="000000"/>
        </w:rPr>
        <w:t>(</w:t>
      </w:r>
      <w:r w:rsidRPr="00B560E1">
        <w:rPr>
          <w:b/>
          <w:color w:val="000000"/>
        </w:rPr>
        <w:t>5 ч</w:t>
      </w:r>
      <w:r w:rsidRPr="00B560E1">
        <w:rPr>
          <w:color w:val="000000"/>
        </w:rPr>
        <w:t>)</w:t>
      </w:r>
      <w:r w:rsidR="00872ECA" w:rsidRPr="00B560E1">
        <w:rPr>
          <w:color w:val="000000"/>
        </w:rPr>
        <w:t xml:space="preserve"> </w:t>
      </w:r>
    </w:p>
    <w:p w:rsidR="001F4522" w:rsidRPr="00B560E1" w:rsidRDefault="001F4522" w:rsidP="00872ECA">
      <w:pPr>
        <w:shd w:val="clear" w:color="auto" w:fill="FFFFFF"/>
        <w:ind w:firstLine="284"/>
        <w:rPr>
          <w:b/>
          <w:color w:val="000000"/>
        </w:rPr>
      </w:pPr>
      <w:r w:rsidRPr="00B560E1">
        <w:rPr>
          <w:b/>
          <w:color w:val="000000"/>
        </w:rPr>
        <w:t>Проверка знаний (1ч)</w:t>
      </w:r>
    </w:p>
    <w:p w:rsidR="00B560E1" w:rsidRPr="00B560E1" w:rsidRDefault="00B560E1" w:rsidP="00872ECA">
      <w:pPr>
        <w:shd w:val="clear" w:color="auto" w:fill="FFFFFF"/>
        <w:ind w:firstLine="284"/>
        <w:rPr>
          <w:b/>
          <w:color w:val="000000"/>
        </w:rPr>
      </w:pPr>
    </w:p>
    <w:p w:rsidR="00B560E1" w:rsidRPr="00B560E1" w:rsidRDefault="00B560E1" w:rsidP="00872ECA">
      <w:pPr>
        <w:shd w:val="clear" w:color="auto" w:fill="FFFFFF"/>
        <w:ind w:firstLine="284"/>
        <w:rPr>
          <w:b/>
          <w:color w:val="000000"/>
        </w:rPr>
      </w:pPr>
    </w:p>
    <w:p w:rsidR="00B560E1" w:rsidRPr="00B560E1" w:rsidRDefault="00B560E1" w:rsidP="00872ECA">
      <w:pPr>
        <w:shd w:val="clear" w:color="auto" w:fill="FFFFFF"/>
        <w:ind w:firstLine="284"/>
        <w:rPr>
          <w:b/>
          <w:color w:val="000000"/>
        </w:rPr>
      </w:pPr>
    </w:p>
    <w:p w:rsidR="00B560E1" w:rsidRPr="00D90E80" w:rsidRDefault="00B560E1" w:rsidP="00823719">
      <w:pPr>
        <w:rPr>
          <w:b/>
          <w:sz w:val="22"/>
          <w:szCs w:val="22"/>
        </w:rPr>
      </w:pPr>
    </w:p>
    <w:sectPr w:rsidR="00B560E1" w:rsidRPr="00D90E80" w:rsidSect="00B560E1">
      <w:pgSz w:w="11906" w:h="16838"/>
      <w:pgMar w:top="568" w:right="566" w:bottom="709" w:left="1134" w:header="170" w:footer="17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AF4" w:rsidRDefault="000E1AF4">
      <w:r>
        <w:separator/>
      </w:r>
    </w:p>
  </w:endnote>
  <w:endnote w:type="continuationSeparator" w:id="1">
    <w:p w:rsidR="000E1AF4" w:rsidRDefault="000E1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AF4" w:rsidRDefault="000E1AF4">
      <w:r>
        <w:separator/>
      </w:r>
    </w:p>
  </w:footnote>
  <w:footnote w:type="continuationSeparator" w:id="1">
    <w:p w:rsidR="000E1AF4" w:rsidRDefault="000E1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singleLevel"/>
    <w:tmpl w:val="00000009"/>
    <w:name w:val="WW8Num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OpenSymbol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AC7FD1"/>
    <w:multiLevelType w:val="hybridMultilevel"/>
    <w:tmpl w:val="A24EFB1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24E0CFC"/>
    <w:multiLevelType w:val="hybridMultilevel"/>
    <w:tmpl w:val="40763F02"/>
    <w:lvl w:ilvl="0" w:tplc="FC6079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3D524C"/>
    <w:multiLevelType w:val="hybridMultilevel"/>
    <w:tmpl w:val="679E7B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15631DC6"/>
    <w:multiLevelType w:val="hybridMultilevel"/>
    <w:tmpl w:val="4CB87C88"/>
    <w:lvl w:ilvl="0" w:tplc="21E8053C">
      <w:start w:val="1"/>
      <w:numFmt w:val="decimal"/>
      <w:lvlText w:val="%1."/>
      <w:lvlJc w:val="left"/>
      <w:pPr>
        <w:ind w:left="794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20726167"/>
    <w:multiLevelType w:val="hybridMultilevel"/>
    <w:tmpl w:val="84949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>
    <w:nsid w:val="67AE57A4"/>
    <w:multiLevelType w:val="hybridMultilevel"/>
    <w:tmpl w:val="DA78E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8F74C4"/>
    <w:multiLevelType w:val="hybridMultilevel"/>
    <w:tmpl w:val="881646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1786315"/>
    <w:multiLevelType w:val="hybridMultilevel"/>
    <w:tmpl w:val="59C2FD94"/>
    <w:lvl w:ilvl="0" w:tplc="F388327E">
      <w:start w:val="1"/>
      <w:numFmt w:val="decimal"/>
      <w:lvlText w:val="%1."/>
      <w:lvlJc w:val="left"/>
      <w:pPr>
        <w:ind w:left="4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7"/>
  </w:num>
  <w:num w:numId="14">
    <w:abstractNumId w:val="13"/>
  </w:num>
  <w:num w:numId="15">
    <w:abstractNumId w:val="12"/>
  </w:num>
  <w:num w:numId="16">
    <w:abstractNumId w:val="18"/>
  </w:num>
  <w:num w:numId="17">
    <w:abstractNumId w:val="19"/>
  </w:num>
  <w:num w:numId="18">
    <w:abstractNumId w:val="16"/>
  </w:num>
  <w:num w:numId="19">
    <w:abstractNumId w:val="14"/>
  </w:num>
  <w:num w:numId="20">
    <w:abstractNumId w:val="15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embedSystemFonts/>
  <w:proofState w:spelling="clean" w:grammar="clean"/>
  <w:stylePaneFormatFilter w:val="0000"/>
  <w:doNotTrackMoves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31A"/>
    <w:rsid w:val="000223C4"/>
    <w:rsid w:val="000773D2"/>
    <w:rsid w:val="000B76D6"/>
    <w:rsid w:val="000E1AF4"/>
    <w:rsid w:val="000F1B2D"/>
    <w:rsid w:val="00120117"/>
    <w:rsid w:val="00135A8F"/>
    <w:rsid w:val="00177FE9"/>
    <w:rsid w:val="001F4522"/>
    <w:rsid w:val="00202366"/>
    <w:rsid w:val="002040A4"/>
    <w:rsid w:val="00213096"/>
    <w:rsid w:val="002B738D"/>
    <w:rsid w:val="00324012"/>
    <w:rsid w:val="00335B30"/>
    <w:rsid w:val="00380AE8"/>
    <w:rsid w:val="00386F55"/>
    <w:rsid w:val="003C73A6"/>
    <w:rsid w:val="003D4682"/>
    <w:rsid w:val="003F2503"/>
    <w:rsid w:val="003F5D04"/>
    <w:rsid w:val="00412A82"/>
    <w:rsid w:val="00457F4A"/>
    <w:rsid w:val="004A5CE2"/>
    <w:rsid w:val="004A7F11"/>
    <w:rsid w:val="004B4379"/>
    <w:rsid w:val="004B5EE1"/>
    <w:rsid w:val="004E473B"/>
    <w:rsid w:val="00513705"/>
    <w:rsid w:val="005273BA"/>
    <w:rsid w:val="00532B29"/>
    <w:rsid w:val="00573EAE"/>
    <w:rsid w:val="005B3BCC"/>
    <w:rsid w:val="00617A4D"/>
    <w:rsid w:val="00644038"/>
    <w:rsid w:val="00645D5E"/>
    <w:rsid w:val="00670E6D"/>
    <w:rsid w:val="006F2A6B"/>
    <w:rsid w:val="007055C6"/>
    <w:rsid w:val="007C3006"/>
    <w:rsid w:val="007E2737"/>
    <w:rsid w:val="00804FED"/>
    <w:rsid w:val="008211FD"/>
    <w:rsid w:val="00823719"/>
    <w:rsid w:val="008610E8"/>
    <w:rsid w:val="00872ECA"/>
    <w:rsid w:val="00887CB0"/>
    <w:rsid w:val="008D5E16"/>
    <w:rsid w:val="00911ABD"/>
    <w:rsid w:val="009E297C"/>
    <w:rsid w:val="00A40DAE"/>
    <w:rsid w:val="00A73809"/>
    <w:rsid w:val="00A777EC"/>
    <w:rsid w:val="00B560E1"/>
    <w:rsid w:val="00B9171E"/>
    <w:rsid w:val="00BA17F3"/>
    <w:rsid w:val="00C33E5C"/>
    <w:rsid w:val="00C35D3A"/>
    <w:rsid w:val="00C5544B"/>
    <w:rsid w:val="00CC6955"/>
    <w:rsid w:val="00D1000E"/>
    <w:rsid w:val="00D64667"/>
    <w:rsid w:val="00DB362E"/>
    <w:rsid w:val="00DD07EA"/>
    <w:rsid w:val="00E15201"/>
    <w:rsid w:val="00E35B13"/>
    <w:rsid w:val="00E6698C"/>
    <w:rsid w:val="00E828DD"/>
    <w:rsid w:val="00EB3524"/>
    <w:rsid w:val="00F5731A"/>
    <w:rsid w:val="00F733AD"/>
    <w:rsid w:val="00FF1662"/>
    <w:rsid w:val="00FF4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1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24012"/>
    <w:rPr>
      <w:rFonts w:ascii="Symbol" w:hAnsi="Symbol"/>
    </w:rPr>
  </w:style>
  <w:style w:type="character" w:customStyle="1" w:styleId="WW8Num2z0">
    <w:name w:val="WW8Num2z0"/>
    <w:rsid w:val="00324012"/>
    <w:rPr>
      <w:rFonts w:ascii="Times New Roman" w:hAnsi="Times New Roman" w:cs="Times New Roman"/>
    </w:rPr>
  </w:style>
  <w:style w:type="character" w:customStyle="1" w:styleId="WW8Num3z0">
    <w:name w:val="WW8Num3z0"/>
    <w:rsid w:val="00324012"/>
    <w:rPr>
      <w:rFonts w:ascii="Times New Roman" w:hAnsi="Times New Roman"/>
    </w:rPr>
  </w:style>
  <w:style w:type="character" w:customStyle="1" w:styleId="WW8Num4z0">
    <w:name w:val="WW8Num4z0"/>
    <w:rsid w:val="00324012"/>
    <w:rPr>
      <w:rFonts w:ascii="Symbol" w:hAnsi="Symbol" w:cs="OpenSymbol"/>
    </w:rPr>
  </w:style>
  <w:style w:type="character" w:customStyle="1" w:styleId="WW8Num5z0">
    <w:name w:val="WW8Num5z0"/>
    <w:rsid w:val="00324012"/>
    <w:rPr>
      <w:rFonts w:ascii="Symbol" w:hAnsi="Symbol" w:cs="OpenSymbol"/>
    </w:rPr>
  </w:style>
  <w:style w:type="character" w:customStyle="1" w:styleId="WW8Num6z0">
    <w:name w:val="WW8Num6z0"/>
    <w:rsid w:val="00324012"/>
    <w:rPr>
      <w:rFonts w:ascii="Symbol" w:hAnsi="Symbol" w:cs="OpenSymbol"/>
    </w:rPr>
  </w:style>
  <w:style w:type="character" w:customStyle="1" w:styleId="WW8Num7z0">
    <w:name w:val="WW8Num7z0"/>
    <w:rsid w:val="00324012"/>
    <w:rPr>
      <w:rFonts w:ascii="Symbol" w:hAnsi="Symbol" w:cs="OpenSymbol"/>
    </w:rPr>
  </w:style>
  <w:style w:type="character" w:customStyle="1" w:styleId="WW8Num8z0">
    <w:name w:val="WW8Num8z0"/>
    <w:rsid w:val="00324012"/>
    <w:rPr>
      <w:rFonts w:ascii="Symbol" w:hAnsi="Symbol" w:cs="OpenSymbol"/>
    </w:rPr>
  </w:style>
  <w:style w:type="character" w:customStyle="1" w:styleId="WW8Num9z0">
    <w:name w:val="WW8Num9z0"/>
    <w:rsid w:val="00324012"/>
    <w:rPr>
      <w:rFonts w:ascii="Symbol" w:hAnsi="Symbol" w:cs="OpenSymbol"/>
    </w:rPr>
  </w:style>
  <w:style w:type="character" w:customStyle="1" w:styleId="WW8Num10z0">
    <w:name w:val="WW8Num10z0"/>
    <w:rsid w:val="00324012"/>
    <w:rPr>
      <w:rFonts w:ascii="Times New Roman" w:hAnsi="Times New Roman" w:cs="Times New Roman"/>
    </w:rPr>
  </w:style>
  <w:style w:type="character" w:customStyle="1" w:styleId="WW8Num11z0">
    <w:name w:val="WW8Num11z0"/>
    <w:rsid w:val="00324012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324012"/>
  </w:style>
  <w:style w:type="character" w:customStyle="1" w:styleId="WW-Absatz-Standardschriftart">
    <w:name w:val="WW-Absatz-Standardschriftart"/>
    <w:rsid w:val="00324012"/>
  </w:style>
  <w:style w:type="character" w:customStyle="1" w:styleId="WW-Absatz-Standardschriftart1">
    <w:name w:val="WW-Absatz-Standardschriftart1"/>
    <w:rsid w:val="00324012"/>
  </w:style>
  <w:style w:type="character" w:customStyle="1" w:styleId="WW-Absatz-Standardschriftart11">
    <w:name w:val="WW-Absatz-Standardschriftart11"/>
    <w:rsid w:val="00324012"/>
  </w:style>
  <w:style w:type="character" w:customStyle="1" w:styleId="a3">
    <w:name w:val="Маркеры списка"/>
    <w:rsid w:val="00324012"/>
    <w:rPr>
      <w:rFonts w:ascii="OpenSymbol" w:eastAsia="OpenSymbol" w:hAnsi="OpenSymbol" w:cs="OpenSymbol"/>
    </w:rPr>
  </w:style>
  <w:style w:type="character" w:customStyle="1" w:styleId="WW8Num17z0">
    <w:name w:val="WW8Num17z0"/>
    <w:rsid w:val="00324012"/>
    <w:rPr>
      <w:rFonts w:ascii="Times New Roman" w:hAnsi="Times New Roman" w:cs="Times New Roman"/>
    </w:rPr>
  </w:style>
  <w:style w:type="character" w:customStyle="1" w:styleId="WW8Num18z0">
    <w:name w:val="WW8Num18z0"/>
    <w:rsid w:val="00324012"/>
    <w:rPr>
      <w:rFonts w:ascii="Times New Roman" w:hAnsi="Times New Roman" w:cs="Times New Roman"/>
    </w:rPr>
  </w:style>
  <w:style w:type="character" w:customStyle="1" w:styleId="WW8Num20z0">
    <w:name w:val="WW8Num20z0"/>
    <w:rsid w:val="00324012"/>
    <w:rPr>
      <w:rFonts w:ascii="Times New Roman" w:hAnsi="Times New Roman" w:cs="Times New Roman"/>
    </w:rPr>
  </w:style>
  <w:style w:type="paragraph" w:customStyle="1" w:styleId="a4">
    <w:name w:val="Заголовок"/>
    <w:basedOn w:val="a"/>
    <w:next w:val="a5"/>
    <w:rsid w:val="0032401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324012"/>
    <w:pPr>
      <w:spacing w:after="120"/>
    </w:pPr>
  </w:style>
  <w:style w:type="paragraph" w:styleId="a6">
    <w:name w:val="List"/>
    <w:basedOn w:val="a5"/>
    <w:rsid w:val="00324012"/>
  </w:style>
  <w:style w:type="paragraph" w:customStyle="1" w:styleId="1">
    <w:name w:val="Название1"/>
    <w:basedOn w:val="a"/>
    <w:rsid w:val="00324012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324012"/>
    <w:pPr>
      <w:suppressLineNumbers/>
    </w:pPr>
  </w:style>
  <w:style w:type="paragraph" w:styleId="a7">
    <w:name w:val="footer"/>
    <w:basedOn w:val="a"/>
    <w:rsid w:val="00324012"/>
    <w:pPr>
      <w:tabs>
        <w:tab w:val="center" w:pos="4677"/>
        <w:tab w:val="right" w:pos="9355"/>
      </w:tabs>
    </w:pPr>
  </w:style>
  <w:style w:type="paragraph" w:customStyle="1" w:styleId="a8">
    <w:name w:val="Содержимое таблицы"/>
    <w:basedOn w:val="a"/>
    <w:rsid w:val="00324012"/>
    <w:pPr>
      <w:suppressLineNumbers/>
    </w:pPr>
  </w:style>
  <w:style w:type="paragraph" w:customStyle="1" w:styleId="a9">
    <w:name w:val="Заголовок таблицы"/>
    <w:basedOn w:val="a8"/>
    <w:rsid w:val="00324012"/>
    <w:pPr>
      <w:jc w:val="center"/>
    </w:pPr>
    <w:rPr>
      <w:b/>
      <w:bCs/>
    </w:rPr>
  </w:style>
  <w:style w:type="paragraph" w:styleId="aa">
    <w:name w:val="header"/>
    <w:basedOn w:val="a"/>
    <w:rsid w:val="00324012"/>
    <w:pPr>
      <w:suppressLineNumbers/>
      <w:tabs>
        <w:tab w:val="center" w:pos="4819"/>
        <w:tab w:val="right" w:pos="9638"/>
      </w:tabs>
    </w:pPr>
  </w:style>
  <w:style w:type="paragraph" w:styleId="ab">
    <w:name w:val="Balloon Text"/>
    <w:basedOn w:val="a"/>
    <w:link w:val="ac"/>
    <w:uiPriority w:val="99"/>
    <w:semiHidden/>
    <w:unhideWhenUsed/>
    <w:rsid w:val="00F5731A"/>
    <w:rPr>
      <w:rFonts w:ascii="Tahoma" w:hAnsi="Tahoma"/>
      <w:sz w:val="16"/>
      <w:szCs w:val="14"/>
    </w:rPr>
  </w:style>
  <w:style w:type="character" w:customStyle="1" w:styleId="ac">
    <w:name w:val="Текст выноски Знак"/>
    <w:link w:val="ab"/>
    <w:uiPriority w:val="99"/>
    <w:semiHidden/>
    <w:rsid w:val="00F5731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d">
    <w:name w:val="Table Grid"/>
    <w:basedOn w:val="a1"/>
    <w:uiPriority w:val="59"/>
    <w:rsid w:val="001F45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B560E1"/>
    <w:pPr>
      <w:spacing w:before="280" w:after="280"/>
    </w:pPr>
  </w:style>
  <w:style w:type="paragraph" w:styleId="af">
    <w:name w:val="List Paragraph"/>
    <w:basedOn w:val="a"/>
    <w:uiPriority w:val="99"/>
    <w:qFormat/>
    <w:rsid w:val="00B560E1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МБОУ "Георгиевская СОШ"</dc:creator>
  <cp:keywords/>
  <cp:lastModifiedBy>203</cp:lastModifiedBy>
  <cp:revision>5</cp:revision>
  <cp:lastPrinted>2019-08-26T06:30:00Z</cp:lastPrinted>
  <dcterms:created xsi:type="dcterms:W3CDTF">2015-11-19T14:19:00Z</dcterms:created>
  <dcterms:modified xsi:type="dcterms:W3CDTF">2019-08-26T06:31:00Z</dcterms:modified>
</cp:coreProperties>
</file>